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925"/>
        <w:gridCol w:w="2181"/>
        <w:gridCol w:w="2520"/>
        <w:gridCol w:w="2229"/>
        <w:gridCol w:w="1130"/>
        <w:gridCol w:w="1361"/>
        <w:gridCol w:w="1559"/>
        <w:gridCol w:w="1559"/>
        <w:gridCol w:w="1556"/>
      </w:tblGrid>
      <w:tr w:rsidR="005D38A9" w:rsidRPr="008A1A6D" w14:paraId="4DE8A3F0" w14:textId="77777777" w:rsidTr="00183C2A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0C0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Phụ lục III</w:t>
            </w:r>
          </w:p>
        </w:tc>
      </w:tr>
      <w:tr w:rsidR="005D38A9" w:rsidRPr="008A1A6D" w14:paraId="456F9376" w14:textId="77777777" w:rsidTr="00183C2A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12E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GIÁ ĐẤT Ở TẠI THỊ TRẤN SỊA</w:t>
            </w:r>
          </w:p>
        </w:tc>
      </w:tr>
      <w:tr w:rsidR="005D38A9" w:rsidRPr="008A1A6D" w14:paraId="351C13CF" w14:textId="77777777" w:rsidTr="00183C2A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418D" w14:textId="77777777" w:rsidR="008A1A6D" w:rsidRPr="008A1A6D" w:rsidRDefault="008A1A6D" w:rsidP="008A1A6D">
            <w:pPr>
              <w:spacing w:before="120"/>
              <w:ind w:left="284" w:right="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A6D">
              <w:rPr>
                <w:rFonts w:ascii="Arial" w:hAnsi="Arial" w:cs="Arial"/>
                <w:i/>
                <w:sz w:val="20"/>
                <w:szCs w:val="20"/>
              </w:rPr>
              <w:t>(Ban hành kèm theo Quyết định  số  99 /2024/QĐ-UBND ngày  31 tháng  12   năm 2024 của Ủy ban nhân dân tỉnh Thừa Thiên Huế)</w:t>
            </w:r>
          </w:p>
          <w:p w14:paraId="10F22903" w14:textId="77777777" w:rsidR="005D38A9" w:rsidRPr="008A1A6D" w:rsidRDefault="005D38A9" w:rsidP="00BF4E9F">
            <w:pPr>
              <w:spacing w:before="120"/>
              <w:ind w:left="284" w:right="2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5D38A9" w:rsidRPr="008A1A6D" w14:paraId="2146EAFD" w14:textId="77777777" w:rsidTr="00BF4E9F">
        <w:trPr>
          <w:trHeight w:val="3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BD2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42EB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33BD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A1AA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FE5F3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8A66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B2CD8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42061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EEC6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D38A9" w:rsidRPr="008A1A6D" w14:paraId="11CF040B" w14:textId="77777777" w:rsidTr="00183C2A">
        <w:trPr>
          <w:trHeight w:val="39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A335" w14:textId="77777777" w:rsidR="005D38A9" w:rsidRPr="008A1A6D" w:rsidRDefault="005D38A9" w:rsidP="005D38A9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Đơn vị tính: Đồng/m</w:t>
            </w:r>
            <w:r w:rsidRPr="008A1A6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5D38A9" w:rsidRPr="008A1A6D" w14:paraId="35285160" w14:textId="77777777" w:rsidTr="00183C2A">
        <w:trPr>
          <w:trHeight w:val="390"/>
        </w:trPr>
        <w:tc>
          <w:tcPr>
            <w:tcW w:w="3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E107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486E43" wp14:editId="67BAC8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0" b="0"/>
                      <wp:wrapNone/>
                      <wp:docPr id="12" name="Rectangle 1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552450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DA5F2" id="Rectangle 12" o:spid="_x0000_s1026" style="position:absolute;margin-left:0;margin-top:0;width:43.5pt;height:15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" filled="f" stroked="f">
                      <o:lock v:ext="edit" rotation="t" aspectratio="t"/>
                    </v:rect>
                  </w:pict>
                </mc:Fallback>
              </mc:AlternateContent>
            </w:r>
            <w:r w:rsidRPr="008A1A6D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AA86E8" wp14:editId="400632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0" b="0"/>
                      <wp:wrapNone/>
                      <wp:docPr id="11" name="Rectangle 1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552450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02867" id="Rectangle 11" o:spid="_x0000_s1026" style="position:absolute;margin-left:0;margin-top:0;width:43.5pt;height:15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" filled="f" stroked="f">
                      <o:lock v:ext="edit" rotation="t" aspectratio="t"/>
                    </v:rect>
                  </w:pict>
                </mc:Fallback>
              </mc:AlternateContent>
            </w:r>
            <w:r w:rsidRPr="008A1A6D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D77EA5" wp14:editId="0E2265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0" b="0"/>
                      <wp:wrapNone/>
                      <wp:docPr id="10" name="Rectangle 10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552450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D685" id="Rectangle 10" o:spid="_x0000_s1026" style="position:absolute;margin-left:0;margin-top:0;width:43.5pt;height:15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" filled="f" stroked="f">
                      <o:lock v:ext="edit" rotation="t" aspectratio="t"/>
                    </v:rect>
                  </w:pict>
                </mc:Fallback>
              </mc:AlternateContent>
            </w:r>
            <w:r w:rsidRPr="008A1A6D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900BAB" wp14:editId="291C92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0" b="0"/>
                      <wp:wrapNone/>
                      <wp:docPr id="9" name="Rectangle 9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552450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5B8E" id="Rectangle 9" o:spid="_x0000_s1026" style="position:absolute;margin-left:0;margin-top:0;width:43.5pt;height:15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" filled="f" stroked="f">
                      <o:lock v:ext="edit" rotation="t" aspectratio="t"/>
                    </v:rect>
                  </w:pict>
                </mc:Fallback>
              </mc:AlternateContent>
            </w:r>
            <w:r w:rsidRPr="008A1A6D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24DB54" wp14:editId="48FEF3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0" b="0"/>
                      <wp:wrapNone/>
                      <wp:docPr id="8" name="Rectangle 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552450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0E003" id="Rectangle 8" o:spid="_x0000_s1026" style="position:absolute;margin-left:0;margin-top:0;width:43.5pt;height:15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" filled="f" stroked="f">
                      <o:lock v:ext="edit" rotation="t" aspectratio="t"/>
                    </v:rect>
                  </w:pict>
                </mc:Fallback>
              </mc:AlternateContent>
            </w:r>
            <w:r w:rsidRPr="008A1A6D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BFACF0" wp14:editId="0F5A64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2450" cy="200025"/>
                      <wp:effectExtent l="0" t="0" r="0" b="0"/>
                      <wp:wrapNone/>
                      <wp:docPr id="1" name="Rectangle 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552450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B47AC" id="Rectangle 1" o:spid="_x0000_s1026" style="position:absolute;margin-left:0;margin-top:0;width:43.5pt;height:15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" filled="f" stroked="f">
                      <o:lock v:ext="edit" rotation="t" aspectratio="t"/>
                    </v:rect>
                  </w:pict>
                </mc:Fallback>
              </mc:AlternateContent>
            </w: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AAE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TÊN ĐƯỜNG PHỐ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2B5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ĐIỂM ĐẦU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28BE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ĐIỂM CUỐI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50C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LOẠI ĐƯỜNG</w:t>
            </w:r>
          </w:p>
        </w:tc>
        <w:tc>
          <w:tcPr>
            <w:tcW w:w="200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1409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MỨC GIÁ THEO VỊ TRÍ ĐẤT</w:t>
            </w:r>
          </w:p>
        </w:tc>
      </w:tr>
      <w:tr w:rsidR="005D38A9" w:rsidRPr="008A1A6D" w14:paraId="708B51F5" w14:textId="77777777" w:rsidTr="00183C2A">
        <w:trPr>
          <w:trHeight w:val="390"/>
        </w:trPr>
        <w:tc>
          <w:tcPr>
            <w:tcW w:w="3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6AC42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B5EC1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F8D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ĐƯỜNG PHỐ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2B2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ĐƯỜNG PHỐ</w:t>
            </w: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CF885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C44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Vị trí 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E04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Vị trí 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34F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Vị trí 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510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Vị trí 4</w:t>
            </w:r>
          </w:p>
        </w:tc>
      </w:tr>
      <w:tr w:rsidR="005D38A9" w:rsidRPr="008A1A6D" w14:paraId="5B965136" w14:textId="77777777" w:rsidTr="00183C2A">
        <w:trPr>
          <w:trHeight w:val="143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AB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2F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Vịnh  (Tỉnh lộ 19)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888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Tỉnh lộ 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D96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Ngã tư đường Trần Bá Song (Nguyễn Vịnh) (thửa đất số 224, tờ bản đồ số 7)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35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D3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2.734.000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CD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1.591.000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67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1.387.000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19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1.122.000</w:t>
            </w:r>
          </w:p>
        </w:tc>
      </w:tr>
      <w:tr w:rsidR="005D38A9" w:rsidRPr="008A1A6D" w14:paraId="6C3D429F" w14:textId="77777777" w:rsidTr="00183C2A">
        <w:trPr>
          <w:trHeight w:val="127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20E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9F7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Vịnh  (Tỉnh lộ 19)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27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Ngã tư đường Trần Bá Song (Nguyễn Vịnh) (thửa đất số 224, tờ bản đồ số: 7)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59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Ngã tư đường Hóa Châu (đường  tránh lũ) (thửa đất số 132, tờ bản đồ số 13)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0E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1B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ED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3.815.000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91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2.693.000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45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1.530.000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A4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1.224.000</w:t>
            </w:r>
          </w:p>
        </w:tc>
      </w:tr>
      <w:tr w:rsidR="005D38A9" w:rsidRPr="008A1A6D" w14:paraId="46FC26FF" w14:textId="77777777" w:rsidTr="00183C2A">
        <w:trPr>
          <w:cantSplit/>
          <w:trHeight w:val="960"/>
        </w:trPr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C820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1890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Vịnh  (Tỉnh lộ 19)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3B36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Ngã tư đường Hóa Châu (đường  tránh lũ) (thửa đất số 132, tờ bản đồ số: 13)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3380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Bắc cầu Vĩnh Hòa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87C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7B5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7.344.000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8C3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4.406.000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5BD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2.570.000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5D7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2.081.000</w:t>
            </w:r>
          </w:p>
        </w:tc>
      </w:tr>
      <w:tr w:rsidR="005D38A9" w:rsidRPr="008A1A6D" w14:paraId="19D36F94" w14:textId="77777777" w:rsidTr="00183C2A">
        <w:trPr>
          <w:cantSplit/>
          <w:trHeight w:val="64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E824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8F4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Vịnh  (Tỉnh lộ 19)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A88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Nam Cầu Vĩnh Hòa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4E2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Trụ sở Tòa án nhân dân huyện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8CE7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3AE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7.344.000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B61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4.406.000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367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2.570.000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6B1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2.081.000</w:t>
            </w:r>
          </w:p>
        </w:tc>
      </w:tr>
      <w:tr w:rsidR="005D38A9" w:rsidRPr="008A1A6D" w14:paraId="4DEF49CC" w14:textId="77777777" w:rsidTr="00183C2A">
        <w:trPr>
          <w:cantSplit/>
          <w:trHeight w:val="64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32AB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A2E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Vịnh  (Tỉnh lộ 19)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A7D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Trụ sở Tòa án nhân dân huyện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1C8D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ranh giới xã Quảng Vinh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3C9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5D8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2.400.000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7ED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1.680.000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1CD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1.464.000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FFD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1.176.000</w:t>
            </w:r>
          </w:p>
        </w:tc>
      </w:tr>
      <w:tr w:rsidR="005D38A9" w:rsidRPr="008A1A6D" w14:paraId="268FDDCF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F28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C93C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Kim Thành (Tỉnh lộ 11A)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D27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xã Quảng Vinh (thửa đất số 74, tờ bản đồ số 26)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3C7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Trường </w:t>
            </w:r>
            <w:r w:rsidRPr="008A1A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Trung học phổ thông </w:t>
            </w: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Nguyễn Chí Thanh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DEB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474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2.400.000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7A8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1.680.000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AA6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1.464.000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A94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1.176.000</w:t>
            </w:r>
          </w:p>
        </w:tc>
      </w:tr>
      <w:tr w:rsidR="005D38A9" w:rsidRPr="008A1A6D" w14:paraId="0A2ABEE8" w14:textId="77777777" w:rsidTr="00183C2A">
        <w:trPr>
          <w:trHeight w:val="64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14B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3AAB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Kim Thành (Tỉnh lộ 11A)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A6E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Trường </w:t>
            </w:r>
            <w:r w:rsidRPr="008A1A6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Trung học phổ thông </w:t>
            </w: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Nguyễn Chí Thanh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FF7C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Cầu Đan Điền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F7A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1B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F06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3.815.000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695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2.693.000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461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1.530.000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CAE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1.224.000</w:t>
            </w:r>
          </w:p>
        </w:tc>
      </w:tr>
      <w:tr w:rsidR="005D38A9" w:rsidRPr="008A1A6D" w14:paraId="477CA1BA" w14:textId="77777777" w:rsidTr="00183C2A">
        <w:trPr>
          <w:trHeight w:val="12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815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46F1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Trương Bá Kìm</w:t>
            </w:r>
          </w:p>
        </w:tc>
        <w:tc>
          <w:tcPr>
            <w:tcW w:w="15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B5EF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Trục đường quy hoạch 11,5m  trong khu quy hoạch dân cư Khuông Phò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4A2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3A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69C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1.968.000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651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F79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1.092.000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C8A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</w:tr>
      <w:tr w:rsidR="005D38A9" w:rsidRPr="008A1A6D" w14:paraId="34692372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433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B5B4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Tam Giang  (Tỉnh lộ 4)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859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Đan Điền (thửa đất số 2L 25, tờ bản đồ số 7)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E65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Đình làng Tráng Lực (thửa đất số 106, tờ bản đồ số 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D58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3B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213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1.752.000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02F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6CB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7DC7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816.000</w:t>
            </w:r>
          </w:p>
        </w:tc>
      </w:tr>
      <w:tr w:rsidR="005D38A9" w:rsidRPr="008A1A6D" w14:paraId="451829C5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925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3FB0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Tam Giang  (Tỉnh lộ 4)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0BFD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Đình làng Tráng Lực (thửa đất số 106, tờ bản đồ số 22)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ECF0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Cầu Đan Điền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68C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D5D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1.968.000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3F4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D29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1.092.000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13D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</w:tr>
      <w:tr w:rsidR="005D38A9" w:rsidRPr="008A1A6D" w14:paraId="4B5B8644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332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F93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Đan Điền (Tỉnh lộ 4 - sông Diên Hồng)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E7A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Giáp ranh xã Quảng Lợi (thửa đất số 24, tờ bản đồ số 7)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C31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sông Diên Hồng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609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3B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F6B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1.752.000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E31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5CF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573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816.000</w:t>
            </w:r>
          </w:p>
        </w:tc>
      </w:tr>
      <w:tr w:rsidR="005D38A9" w:rsidRPr="008A1A6D" w14:paraId="474E002D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C70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4536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Trần Đạo Tiềm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E5E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Ngân hàng Nông nghiệp và Phát triển nông thôn (thửa đất số 25, tờ bản đồ số 20)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E57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Hồ cá (thửa đất số 211, tờ bản đồ số 20)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436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52A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DBA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93F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5AE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</w:tr>
      <w:tr w:rsidR="005D38A9" w:rsidRPr="008A1A6D" w14:paraId="4AC9D119" w14:textId="77777777" w:rsidTr="00183C2A">
        <w:trPr>
          <w:cantSplit/>
          <w:trHeight w:val="159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87E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772C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Trần Đạo Tiềm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B84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Hồ cá (thửa đất số 211, tờ bản đồ số 20)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B88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Trường cấp 2-3 Quảng Điền cũ (giáp ranh xã Quảng Vinh) (thửa đất số 253, tờ bản đồ số 27)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4ED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4C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62B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036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E507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307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552.000</w:t>
            </w:r>
          </w:p>
        </w:tc>
      </w:tr>
      <w:tr w:rsidR="005D38A9" w:rsidRPr="008A1A6D" w14:paraId="65E0191F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93E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083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Đặng Hữu Phổ (Trường mầm non Bình Minh - thôn Uất Mậu)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48B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tránh lũ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CF21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Mương Thủy Lợi An Gia 2 (thửa đất số 225, tờ bản đồ số 20)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EA7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4A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FFD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1.464.000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A33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5E5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840.000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A53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</w:tr>
      <w:tr w:rsidR="005D38A9" w:rsidRPr="008A1A6D" w14:paraId="415A0466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AFA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4B87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Đặng Hữu Phổ (Trường mầm non Bình Minh - thôn Uất Mậu)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3F0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Mương Thủy Lợi An Gia 2 (thửa đất số 225, tờ bản đồ số 20)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BAB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Trụ sở Viện kiểm sát nhân dân (mới) (thửa đất số 118, tờ bản đồ số 20)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45B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56A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D7A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ED3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2E6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</w:tr>
      <w:tr w:rsidR="005D38A9" w:rsidRPr="008A1A6D" w14:paraId="1CE99A7F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89A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D7C1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Đặng Hữu Phổ (Trường mầm non Bình Minh - thôn Uất Mậu)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108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Trụ sở Viện kiểm sát nhân dân (thửa đất số 118, tờ bản đồ số 20)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A22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Trường Mầm non Bình Minh (thửa đất số 113, tờ bản đồ số 23)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BA5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3B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909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1.752.000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F94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A9C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003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816.000</w:t>
            </w:r>
          </w:p>
        </w:tc>
      </w:tr>
      <w:tr w:rsidR="005D38A9" w:rsidRPr="008A1A6D" w14:paraId="12BF03AA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C36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AC1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Phạm Quang Ái (đường Giang Đông)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245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Tỉnh lộ 4 (đi Quảng Lợi)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72AC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đường Trần Bá Song (thửa đất số 113, tờ bản đồ số 6)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075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2C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E90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2.088.000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636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1.404.000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BF1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1.248.000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7AB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1.008.000</w:t>
            </w:r>
          </w:p>
        </w:tc>
      </w:tr>
      <w:tr w:rsidR="005D38A9" w:rsidRPr="008A1A6D" w14:paraId="2B8CCE70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540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082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Cảnh Dị (Thủ Lễ Nam)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B2E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Tỉnh lộ 11A (thửa đất số 3, tờ bản đồ số 24)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8B8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Trần Trùng Quang (thửa đất số 188, tờ bản đồ số 24)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AA8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4A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55C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1.464.000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D2B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D11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840.000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B58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</w:tr>
      <w:tr w:rsidR="005D38A9" w:rsidRPr="008A1A6D" w14:paraId="02CB18F1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577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FDC0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Hữu Đà (đường vào thôn Uất Mậu)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7017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Cổng chào thôn Uất Mậu (thửa đất số 100, tờ bản đồ số 20)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E4D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Uất Mậu - Khuôn Phò (thửa đất số 164, tờ bản đồ số 18)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043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6C3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1.464.000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795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D66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840.000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9C7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</w:tr>
      <w:tr w:rsidR="005D38A9" w:rsidRPr="008A1A6D" w14:paraId="10D4202E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8B8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7EF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Suý (đường Hương Quảng)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0BC5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Tỉnh lộ 4 (thửa đất số 270, tờ bản đồ số 22)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2FBB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Hội Quán thôn Tráng Lực (thửa đất số 238, tờ bản đồ số 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BE0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C2A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254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1AB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E89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</w:tr>
      <w:tr w:rsidR="005D38A9" w:rsidRPr="008A1A6D" w14:paraId="2457005E" w14:textId="77777777" w:rsidTr="00183C2A">
        <w:trPr>
          <w:cantSplit/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30F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6787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Suý (đường Hương Quảng)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650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Hội Quán thôn Tráng Lực (thửa đất số 238, tờ bản đồ số 22)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C11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xã Quảng Phước (thửa đất số 2L 138, tờ bản đồ số 25)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BA7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4B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226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761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C0C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4DE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624.000</w:t>
            </w:r>
          </w:p>
        </w:tc>
      </w:tr>
      <w:tr w:rsidR="005D38A9" w:rsidRPr="008A1A6D" w14:paraId="34DE0B11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D62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DB33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Lê Thành Hinh (đường qua trường Trung cấp nghề - nhà thờ Thạch Bình)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0F3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Nguyễn Vịnh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7D96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Xóm cụt thôn Thạch Bình (thửa đất số 55, tờ bản đồ số 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C8F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C38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1.968.000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12A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E5B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1.092.000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7A5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</w:tr>
      <w:tr w:rsidR="005D38A9" w:rsidRPr="008A1A6D" w14:paraId="3E01BDB7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62D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BFE0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Minh Đạt (nối dài)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D230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Từ cửa hàng xăng dầu Hợp tác xã Đông Phước (thửa đất số 400, tờ bản đồ số 22)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3ECD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Giao đường Trần Hữu Khác (thửa đất số 295, tờ bản đồ số 14)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FD4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D56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612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1BF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A3E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</w:tr>
      <w:tr w:rsidR="005D38A9" w:rsidRPr="008A1A6D" w14:paraId="3F5F48EC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DA3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5E64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Trần Hữu Khác (nối dài)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254D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Cuối trung tâm thương mại huyện (thửa đất số 88, tờ bản đồ số 13)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E84B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bCs/>
                <w:sz w:val="20"/>
                <w:szCs w:val="20"/>
              </w:rPr>
              <w:t>Giao đường Lê Tư Thành (thửa đất số 300, tờ bản đồ số 20)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5F9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BFC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1.968.000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587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585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1.092.000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172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</w:tr>
      <w:tr w:rsidR="005D38A9" w:rsidRPr="008A1A6D" w14:paraId="6BFF5F1D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49D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CD0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Lê  Xuân (đường phía bắc trung tâm thương mại huyện)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F637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Nguyễn Vịnh (Tỉnh lộ 19) (thửa đất số 25, tờ bản đồ số 13)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5FF0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Đến cuối trung tâm thương mại huyện (thửa đất số 44, tờ bản đồ số 13)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70B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1C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50D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2.734.000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DD3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1.591.000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295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1.387.000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4FF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1.122.000</w:t>
            </w:r>
          </w:p>
        </w:tc>
      </w:tr>
      <w:tr w:rsidR="005D38A9" w:rsidRPr="008A1A6D" w14:paraId="13B88044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D81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D9D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Nam Dương (cầu Vĩnh Hoà - cầu Đan Điền)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185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Nam cầu Vĩnh Hoà (qua Đền tưởng niệm) (thửa đất số 78, tờ bản đồ số 21)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A82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Cầu Đan Điền (thửa đất số  433, tờ bản đồ số 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265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3B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0F4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1.752.000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CBF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1.152.000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EDF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CC0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816.000</w:t>
            </w:r>
          </w:p>
        </w:tc>
      </w:tr>
      <w:tr w:rsidR="005D38A9" w:rsidRPr="008A1A6D" w14:paraId="5D90DCF9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621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8E0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Trần Trùng Quang (Cầu Bộ Phi - đình Vân Căn)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960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Tỉnh lộ 11A (đình Vân Căn) (thửa đất số 74, tờ bản đồ số 26)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5AD1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Nguyễn Vịnh (Tỉnh lộ 19) (thửa đất số 529, tờ bản đồ số 28)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0BE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4B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2A4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0C4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864.000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175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82F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624.000</w:t>
            </w:r>
          </w:p>
        </w:tc>
      </w:tr>
      <w:tr w:rsidR="005D38A9" w:rsidRPr="008A1A6D" w14:paraId="0DD1796E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32D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6201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Trần Trùng Quang (Cầu Bộ Phi - đình Vân Căn)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C2E4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Nguyễn Vịnh (thửa đất số 529, tờ bản đồ số 28)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687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Cầu Bộ Phi (thửa đất số  165, tờ bản đồ số 24)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5E1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D08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1.968.000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90F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FF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1.092.000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DAE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</w:tr>
      <w:tr w:rsidR="005D38A9" w:rsidRPr="008A1A6D" w14:paraId="4095D072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3C9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44B8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Dĩnh (đường Uất Mậu - Khuôn Phò)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099B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Nguyễn Vịnh (thửa đất số 187, tờ bản đồ số 21)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5314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Mương thuỷ lợi (thửa đất số 321 tờ bản đồ số 21)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02F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189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1.968.000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48E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1.272.000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3BD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1.092.000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39C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</w:tr>
      <w:tr w:rsidR="005D38A9" w:rsidRPr="008A1A6D" w14:paraId="626408EC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80C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2FB2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Dĩnh (đường Uất Mậu - Khuôn Phò)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B9B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Mương thuỷ lợi (thửa đất số 321 tờ bản đồ số 21)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C3ED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Giao đường Đặng Hữu Phổ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2D2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4C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BA4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48A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2F3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984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552.000</w:t>
            </w:r>
          </w:p>
        </w:tc>
      </w:tr>
      <w:tr w:rsidR="005D38A9" w:rsidRPr="008A1A6D" w14:paraId="72A134EF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239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5517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Lê Tư Thành (đường liên thôn Tráng Lực - Thạch Bình - An Gia)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3464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Đan Điền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9C6D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Giáp ranh xã Quảng Phước (thửa đất số 366, tờ bản đồ số 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A8A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410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217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D78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0F4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552.000</w:t>
            </w:r>
          </w:p>
        </w:tc>
      </w:tr>
      <w:tr w:rsidR="005D38A9" w:rsidRPr="008A1A6D" w14:paraId="4993B8B2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AC7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EE09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Đặng Huy Cát (Vân Căn - Lương Cổ)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92B5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Đình làng thôn Lương Cổ (thửa đất số 155, tờ bản đồ số 16)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EF84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Đến cuối thôn Vân Căn (giáp sông Nan) (thửa đất số 422, tờ bản đồ số 27)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528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BC8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173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EEE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DDC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552.000</w:t>
            </w:r>
          </w:p>
        </w:tc>
      </w:tr>
      <w:tr w:rsidR="005D38A9" w:rsidRPr="008A1A6D" w14:paraId="02740E46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597C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B53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Nguyễn Đình Anh (Uất Mậu - Khuôn Phò)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467C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Nguyễn Vịnh (Huyện đội) (thửa đất số 46, tờ bản đồ số 23)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DEAF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Nam Dương (đền tưởng niệm) (thửa đất số 449, tờ bản đồ số 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BF0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7F7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68E7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29E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6CE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</w:tr>
      <w:tr w:rsidR="005D38A9" w:rsidRPr="008A1A6D" w14:paraId="2E7010CA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4F0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75FC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Trần Bá Song (đường thôn Giang Đông)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443B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Phạm Quang Ái (thửa đất số 196, tờ bản đồ số 6)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2C55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Tam Giang (thửa đất số 229, tờ bản đồ số 7)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626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2A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61E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2.400.000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CBF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1.680.000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A65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1.464.000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C7AD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1.176.000</w:t>
            </w:r>
          </w:p>
        </w:tc>
      </w:tr>
      <w:tr w:rsidR="005D38A9" w:rsidRPr="008A1A6D" w14:paraId="00C1BD28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E02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695F" w14:textId="77777777" w:rsidR="005D38A9" w:rsidRPr="008A1A6D" w:rsidRDefault="005D38A9" w:rsidP="005D38A9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Trần Bá Song (đường thôn Giang Đông)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519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Phạm Quang Ái (thửa đất số 219, tờ bản đồ số 6)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76F5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Đến thửa đất số 319, tờ bản đồ số 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722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2B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A073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2.184.000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3FC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1.536.000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AE9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1.344.000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6CEE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1.092.000</w:t>
            </w:r>
          </w:p>
        </w:tc>
      </w:tr>
      <w:tr w:rsidR="005D38A9" w:rsidRPr="008A1A6D" w14:paraId="644B76DA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611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02EC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Hóa Châu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0817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Tam Giang (Hạt Kiểm lâm) (thửa đất số 85, tờ bản đồ số 14)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2F2E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ranh xã Quảng Vinh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9C80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1C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BB7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2.734.000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552F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1.591.000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ABC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1.387.000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7C8F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1.122.000</w:t>
            </w:r>
          </w:p>
        </w:tc>
      </w:tr>
      <w:tr w:rsidR="005D38A9" w:rsidRPr="008A1A6D" w14:paraId="620253ED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819B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ED2D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Trần Quang Nợ (Sát công viên Nguyễn Chí Thanh)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2B755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Nguyễn Kim Thành (thửa đất số 305, tờ bản đồ số 20)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0581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Trần Trùng Quang (thửa đất số 139, tờ bản đồ số 27) Chùa Thủ Lễ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069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E22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432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ACD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C277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</w:tr>
      <w:tr w:rsidR="005D38A9" w:rsidRPr="008A1A6D" w14:paraId="0CA7EF82" w14:textId="77777777" w:rsidTr="00183C2A">
        <w:trPr>
          <w:trHeight w:val="96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9F5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8F56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Trương Thị Dương (Tỉnh lộ 4 - Phước Lập)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B6D2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Tam Giang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9BAA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Giáp xã Quảng Phước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8885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4C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4642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1.128.000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3A3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780.000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A9D8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696.000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8BD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552.000</w:t>
            </w:r>
          </w:p>
        </w:tc>
      </w:tr>
      <w:tr w:rsidR="005D38A9" w:rsidRPr="008A1A6D" w14:paraId="501B0961" w14:textId="77777777" w:rsidTr="00183C2A">
        <w:trPr>
          <w:trHeight w:val="1275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0274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E6C4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Tuyến đường Nội thị thị trấn Sịa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EA1B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Giao đường Lê Thành Hinh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0638" w14:textId="77777777" w:rsidR="005D38A9" w:rsidRPr="008A1A6D" w:rsidRDefault="005D38A9" w:rsidP="005D38A9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Đến nhà ông Lê Thanh thôn Tráng Lực (thửa đất số 85, tờ bản đồ số: 22)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684A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 xml:space="preserve"> 3C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9F7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1.560.000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AE76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1.032.000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C5F9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912.000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CAE1" w14:textId="77777777" w:rsidR="005D38A9" w:rsidRPr="008A1A6D" w:rsidRDefault="005D38A9" w:rsidP="005D38A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1A6D">
              <w:rPr>
                <w:rFonts w:ascii="Arial" w:eastAsia="Times New Roman" w:hAnsi="Arial" w:cs="Arial"/>
                <w:sz w:val="20"/>
                <w:szCs w:val="20"/>
              </w:rPr>
              <w:t>744.000</w:t>
            </w:r>
          </w:p>
        </w:tc>
      </w:tr>
    </w:tbl>
    <w:p w14:paraId="3843C0CE" w14:textId="77777777" w:rsidR="005D38A9" w:rsidRPr="008A1A6D" w:rsidRDefault="005D38A9" w:rsidP="005D38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5D38A9" w:rsidRPr="008A1A6D" w:rsidSect="00BB640D">
      <w:headerReference w:type="default" r:id="rId8"/>
      <w:footerReference w:type="default" r:id="rId9"/>
      <w:pgSz w:w="16834" w:h="11909" w:orient="landscape" w:code="9"/>
      <w:pgMar w:top="1418" w:right="1134" w:bottom="1418" w:left="1134" w:header="720" w:footer="102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4FD7C" w14:textId="77777777" w:rsidR="00DA5ECB" w:rsidRDefault="00DA5ECB" w:rsidP="00E92932">
      <w:r>
        <w:separator/>
      </w:r>
    </w:p>
  </w:endnote>
  <w:endnote w:type="continuationSeparator" w:id="0">
    <w:p w14:paraId="3DC4EC98" w14:textId="77777777" w:rsidR="00DA5ECB" w:rsidRDefault="00DA5ECB" w:rsidP="00E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9D59" w14:textId="77777777" w:rsidR="003C6AE1" w:rsidRPr="00CD3643" w:rsidRDefault="003C6AE1">
    <w:pPr>
      <w:pStyle w:val="Footer"/>
      <w:rPr>
        <w:sz w:val="24"/>
      </w:rPr>
    </w:pPr>
    <w:r w:rsidRPr="00CD3643">
      <w:rPr>
        <w:sz w:val="24"/>
      </w:rPr>
      <w:t xml:space="preserve">Giá đất ở tại </w:t>
    </w:r>
    <w:r w:rsidR="00D607F9" w:rsidRPr="00CD3643">
      <w:rPr>
        <w:sz w:val="24"/>
      </w:rPr>
      <w:t>thị trấn Sịa, huyện Quảng Điền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2F5B" w14:textId="77777777" w:rsidR="00DA5ECB" w:rsidRDefault="00DA5ECB" w:rsidP="00E92932">
      <w:r>
        <w:separator/>
      </w:r>
    </w:p>
  </w:footnote>
  <w:footnote w:type="continuationSeparator" w:id="0">
    <w:p w14:paraId="4A1E8F1C" w14:textId="77777777" w:rsidR="00DA5ECB" w:rsidRDefault="00DA5ECB" w:rsidP="00E9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292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0F0BCB" w14:textId="77777777" w:rsidR="00FA4B20" w:rsidRDefault="00FA4B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A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442C3C" w14:textId="77777777" w:rsidR="00FA4B20" w:rsidRDefault="00FA4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F5D49"/>
    <w:multiLevelType w:val="hybridMultilevel"/>
    <w:tmpl w:val="EAF2F670"/>
    <w:lvl w:ilvl="0" w:tplc="BA2EE5F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5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10"/>
    <w:rsid w:val="00007B0D"/>
    <w:rsid w:val="00014537"/>
    <w:rsid w:val="00017EED"/>
    <w:rsid w:val="0004534F"/>
    <w:rsid w:val="000500DE"/>
    <w:rsid w:val="00051891"/>
    <w:rsid w:val="000637F8"/>
    <w:rsid w:val="00064410"/>
    <w:rsid w:val="00076C80"/>
    <w:rsid w:val="00091F92"/>
    <w:rsid w:val="000A35BF"/>
    <w:rsid w:val="000A3CEC"/>
    <w:rsid w:val="000B6920"/>
    <w:rsid w:val="000C5A1D"/>
    <w:rsid w:val="000D0383"/>
    <w:rsid w:val="00106CBE"/>
    <w:rsid w:val="0011002A"/>
    <w:rsid w:val="00117110"/>
    <w:rsid w:val="001341CA"/>
    <w:rsid w:val="00137DC7"/>
    <w:rsid w:val="001400B2"/>
    <w:rsid w:val="001473A8"/>
    <w:rsid w:val="00160F8A"/>
    <w:rsid w:val="001654DC"/>
    <w:rsid w:val="00170845"/>
    <w:rsid w:val="00172D8F"/>
    <w:rsid w:val="00173637"/>
    <w:rsid w:val="001769B5"/>
    <w:rsid w:val="00183C2A"/>
    <w:rsid w:val="0018770C"/>
    <w:rsid w:val="00191E40"/>
    <w:rsid w:val="001B1881"/>
    <w:rsid w:val="001B1C43"/>
    <w:rsid w:val="001B7357"/>
    <w:rsid w:val="001D3BFE"/>
    <w:rsid w:val="002347E9"/>
    <w:rsid w:val="00287CAD"/>
    <w:rsid w:val="002A4BE5"/>
    <w:rsid w:val="002A5B3A"/>
    <w:rsid w:val="002D71E5"/>
    <w:rsid w:val="002F5B96"/>
    <w:rsid w:val="003037E8"/>
    <w:rsid w:val="003108A8"/>
    <w:rsid w:val="00355C65"/>
    <w:rsid w:val="0037446E"/>
    <w:rsid w:val="003747B0"/>
    <w:rsid w:val="003967B7"/>
    <w:rsid w:val="003C40E6"/>
    <w:rsid w:val="003C6AE1"/>
    <w:rsid w:val="003E15B7"/>
    <w:rsid w:val="003F6BD3"/>
    <w:rsid w:val="00401AEB"/>
    <w:rsid w:val="004024B7"/>
    <w:rsid w:val="004061E4"/>
    <w:rsid w:val="00444CD0"/>
    <w:rsid w:val="004518D4"/>
    <w:rsid w:val="00460C06"/>
    <w:rsid w:val="0046727F"/>
    <w:rsid w:val="0046761B"/>
    <w:rsid w:val="004801CD"/>
    <w:rsid w:val="0048514F"/>
    <w:rsid w:val="004A24CD"/>
    <w:rsid w:val="004B4DC7"/>
    <w:rsid w:val="004C50AF"/>
    <w:rsid w:val="004E3DDD"/>
    <w:rsid w:val="004F6659"/>
    <w:rsid w:val="004F6FC3"/>
    <w:rsid w:val="00501F6A"/>
    <w:rsid w:val="00501F94"/>
    <w:rsid w:val="00506E80"/>
    <w:rsid w:val="0051337F"/>
    <w:rsid w:val="00517EF0"/>
    <w:rsid w:val="00524C32"/>
    <w:rsid w:val="00550058"/>
    <w:rsid w:val="00551C7E"/>
    <w:rsid w:val="00552333"/>
    <w:rsid w:val="0055541F"/>
    <w:rsid w:val="00572C46"/>
    <w:rsid w:val="00596D8B"/>
    <w:rsid w:val="005A599E"/>
    <w:rsid w:val="005D24CF"/>
    <w:rsid w:val="005D35CC"/>
    <w:rsid w:val="005D38A9"/>
    <w:rsid w:val="005D40F5"/>
    <w:rsid w:val="005E7883"/>
    <w:rsid w:val="005F0A32"/>
    <w:rsid w:val="005F5924"/>
    <w:rsid w:val="005F7631"/>
    <w:rsid w:val="00612A0F"/>
    <w:rsid w:val="00623190"/>
    <w:rsid w:val="0062467C"/>
    <w:rsid w:val="00624EB4"/>
    <w:rsid w:val="00646F67"/>
    <w:rsid w:val="00655680"/>
    <w:rsid w:val="00693BE2"/>
    <w:rsid w:val="006943D3"/>
    <w:rsid w:val="006A5478"/>
    <w:rsid w:val="006B298A"/>
    <w:rsid w:val="006C1B81"/>
    <w:rsid w:val="006C5588"/>
    <w:rsid w:val="006F447D"/>
    <w:rsid w:val="00707844"/>
    <w:rsid w:val="0072288B"/>
    <w:rsid w:val="007366C5"/>
    <w:rsid w:val="00740526"/>
    <w:rsid w:val="0074452B"/>
    <w:rsid w:val="00745298"/>
    <w:rsid w:val="007561EF"/>
    <w:rsid w:val="00763602"/>
    <w:rsid w:val="00765011"/>
    <w:rsid w:val="00771FBC"/>
    <w:rsid w:val="0077674D"/>
    <w:rsid w:val="007767F7"/>
    <w:rsid w:val="007773DA"/>
    <w:rsid w:val="00780D5D"/>
    <w:rsid w:val="007A4798"/>
    <w:rsid w:val="007A49DA"/>
    <w:rsid w:val="007C106C"/>
    <w:rsid w:val="007C1C2E"/>
    <w:rsid w:val="007C7B09"/>
    <w:rsid w:val="007F0900"/>
    <w:rsid w:val="00821610"/>
    <w:rsid w:val="008447AC"/>
    <w:rsid w:val="00847289"/>
    <w:rsid w:val="00851C8A"/>
    <w:rsid w:val="00867813"/>
    <w:rsid w:val="00871338"/>
    <w:rsid w:val="008750B5"/>
    <w:rsid w:val="00877F7B"/>
    <w:rsid w:val="00883C22"/>
    <w:rsid w:val="00886103"/>
    <w:rsid w:val="008925CF"/>
    <w:rsid w:val="00897096"/>
    <w:rsid w:val="008A1A6D"/>
    <w:rsid w:val="008A6218"/>
    <w:rsid w:val="008C5673"/>
    <w:rsid w:val="008E08D1"/>
    <w:rsid w:val="008E095E"/>
    <w:rsid w:val="008E2CB7"/>
    <w:rsid w:val="008F4775"/>
    <w:rsid w:val="00900F52"/>
    <w:rsid w:val="00902263"/>
    <w:rsid w:val="009130AD"/>
    <w:rsid w:val="00923DD7"/>
    <w:rsid w:val="00926389"/>
    <w:rsid w:val="00926B77"/>
    <w:rsid w:val="00935F7A"/>
    <w:rsid w:val="009371E7"/>
    <w:rsid w:val="0094603B"/>
    <w:rsid w:val="0096109E"/>
    <w:rsid w:val="0096171F"/>
    <w:rsid w:val="00991DEF"/>
    <w:rsid w:val="00992D5F"/>
    <w:rsid w:val="009945A7"/>
    <w:rsid w:val="009A496E"/>
    <w:rsid w:val="009B3535"/>
    <w:rsid w:val="009B4106"/>
    <w:rsid w:val="009C15A0"/>
    <w:rsid w:val="009C2FAB"/>
    <w:rsid w:val="009C6C86"/>
    <w:rsid w:val="009E0B4E"/>
    <w:rsid w:val="00A04F2C"/>
    <w:rsid w:val="00A10C48"/>
    <w:rsid w:val="00A23EE3"/>
    <w:rsid w:val="00A303C6"/>
    <w:rsid w:val="00A3443B"/>
    <w:rsid w:val="00A35554"/>
    <w:rsid w:val="00A407C3"/>
    <w:rsid w:val="00A45C70"/>
    <w:rsid w:val="00A4603A"/>
    <w:rsid w:val="00A556E1"/>
    <w:rsid w:val="00A55898"/>
    <w:rsid w:val="00A61ADF"/>
    <w:rsid w:val="00A66F8E"/>
    <w:rsid w:val="00A70489"/>
    <w:rsid w:val="00A85036"/>
    <w:rsid w:val="00AA2BCC"/>
    <w:rsid w:val="00AD03CD"/>
    <w:rsid w:val="00AE07FD"/>
    <w:rsid w:val="00AE4CDF"/>
    <w:rsid w:val="00AF3DE1"/>
    <w:rsid w:val="00AF55DE"/>
    <w:rsid w:val="00AF5F9D"/>
    <w:rsid w:val="00AF7450"/>
    <w:rsid w:val="00B104FE"/>
    <w:rsid w:val="00B13A6D"/>
    <w:rsid w:val="00B248D9"/>
    <w:rsid w:val="00B31B87"/>
    <w:rsid w:val="00B3312E"/>
    <w:rsid w:val="00B33953"/>
    <w:rsid w:val="00B33E2C"/>
    <w:rsid w:val="00B4511E"/>
    <w:rsid w:val="00B45419"/>
    <w:rsid w:val="00B52CB8"/>
    <w:rsid w:val="00B55861"/>
    <w:rsid w:val="00B5587E"/>
    <w:rsid w:val="00B55EA6"/>
    <w:rsid w:val="00B574CD"/>
    <w:rsid w:val="00B6532B"/>
    <w:rsid w:val="00B7567B"/>
    <w:rsid w:val="00B7607D"/>
    <w:rsid w:val="00B8165C"/>
    <w:rsid w:val="00B9353A"/>
    <w:rsid w:val="00BA3BC2"/>
    <w:rsid w:val="00BA5296"/>
    <w:rsid w:val="00BB640D"/>
    <w:rsid w:val="00BC2171"/>
    <w:rsid w:val="00BD149F"/>
    <w:rsid w:val="00BD6D5E"/>
    <w:rsid w:val="00BE1C7E"/>
    <w:rsid w:val="00BE7749"/>
    <w:rsid w:val="00BF3EF4"/>
    <w:rsid w:val="00BF4E9F"/>
    <w:rsid w:val="00C05945"/>
    <w:rsid w:val="00C10AA2"/>
    <w:rsid w:val="00C20EC5"/>
    <w:rsid w:val="00C22355"/>
    <w:rsid w:val="00C24761"/>
    <w:rsid w:val="00C30B04"/>
    <w:rsid w:val="00C359FC"/>
    <w:rsid w:val="00C52BAC"/>
    <w:rsid w:val="00C550D7"/>
    <w:rsid w:val="00C57DD3"/>
    <w:rsid w:val="00C60B4B"/>
    <w:rsid w:val="00C75B10"/>
    <w:rsid w:val="00C80507"/>
    <w:rsid w:val="00C822C8"/>
    <w:rsid w:val="00C91693"/>
    <w:rsid w:val="00C92520"/>
    <w:rsid w:val="00C92B1F"/>
    <w:rsid w:val="00C932D5"/>
    <w:rsid w:val="00CA3641"/>
    <w:rsid w:val="00CB005C"/>
    <w:rsid w:val="00CC1093"/>
    <w:rsid w:val="00CC5086"/>
    <w:rsid w:val="00CC6514"/>
    <w:rsid w:val="00CD3643"/>
    <w:rsid w:val="00CE0A6C"/>
    <w:rsid w:val="00CF4C79"/>
    <w:rsid w:val="00D146C0"/>
    <w:rsid w:val="00D312E8"/>
    <w:rsid w:val="00D45811"/>
    <w:rsid w:val="00D605C8"/>
    <w:rsid w:val="00D607F9"/>
    <w:rsid w:val="00D86967"/>
    <w:rsid w:val="00D914B8"/>
    <w:rsid w:val="00DA5ECB"/>
    <w:rsid w:val="00DA632C"/>
    <w:rsid w:val="00DB665C"/>
    <w:rsid w:val="00DC6963"/>
    <w:rsid w:val="00DF098B"/>
    <w:rsid w:val="00DF6D20"/>
    <w:rsid w:val="00E0587C"/>
    <w:rsid w:val="00E148EF"/>
    <w:rsid w:val="00E208E5"/>
    <w:rsid w:val="00E27B81"/>
    <w:rsid w:val="00E3271A"/>
    <w:rsid w:val="00E350E3"/>
    <w:rsid w:val="00E528DC"/>
    <w:rsid w:val="00E55CDC"/>
    <w:rsid w:val="00E56673"/>
    <w:rsid w:val="00E72B8D"/>
    <w:rsid w:val="00E92932"/>
    <w:rsid w:val="00EA25DC"/>
    <w:rsid w:val="00EA3AF9"/>
    <w:rsid w:val="00EB2BF9"/>
    <w:rsid w:val="00EB581F"/>
    <w:rsid w:val="00EC077D"/>
    <w:rsid w:val="00EC560D"/>
    <w:rsid w:val="00ED2C6F"/>
    <w:rsid w:val="00ED7ED3"/>
    <w:rsid w:val="00EE6D42"/>
    <w:rsid w:val="00EF7473"/>
    <w:rsid w:val="00EF7C5C"/>
    <w:rsid w:val="00F017B2"/>
    <w:rsid w:val="00F07AF2"/>
    <w:rsid w:val="00F10143"/>
    <w:rsid w:val="00F80DE0"/>
    <w:rsid w:val="00F84769"/>
    <w:rsid w:val="00F960BD"/>
    <w:rsid w:val="00F97C91"/>
    <w:rsid w:val="00FA32FD"/>
    <w:rsid w:val="00FA4B20"/>
    <w:rsid w:val="00FC45FD"/>
    <w:rsid w:val="00FD4C4F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D6BB"/>
  <w15:docId w15:val="{F981A23A-BD65-4EDE-8429-7685EF3F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basedOn w:val="DefaultParagraphFont"/>
    <w:link w:val="Heading9"/>
    <w:semiHidden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ListParagraph">
    <w:name w:val="List Paragraph"/>
    <w:basedOn w:val="Normal"/>
    <w:uiPriority w:val="34"/>
    <w:qFormat/>
    <w:rsid w:val="00E7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79"/>
    <w:rPr>
      <w:rFonts w:ascii="Tahoma" w:hAnsi="Tahoma" w:cs="Tahoma"/>
      <w:sz w:val="16"/>
      <w:szCs w:val="16"/>
    </w:rPr>
  </w:style>
  <w:style w:type="paragraph" w:styleId="BodyText2">
    <w:name w:val="Body Text 2"/>
    <w:aliases w:val="Body Text Indent Char1"/>
    <w:basedOn w:val="Normal"/>
    <w:link w:val="BodyText2Char"/>
    <w:rsid w:val="004061E4"/>
    <w:pPr>
      <w:widowControl/>
      <w:spacing w:line="360" w:lineRule="exact"/>
      <w:jc w:val="both"/>
    </w:pPr>
    <w:rPr>
      <w:rFonts w:eastAsia="Times New Roman"/>
      <w:i/>
      <w:iCs/>
      <w:color w:val="auto"/>
      <w:sz w:val="24"/>
      <w:lang w:val="x-none" w:eastAsia="x-none"/>
    </w:rPr>
  </w:style>
  <w:style w:type="character" w:customStyle="1" w:styleId="BodyText2Char">
    <w:name w:val="Body Text 2 Char"/>
    <w:aliases w:val="Body Text Indent Char1 Char"/>
    <w:basedOn w:val="DefaultParagraphFont"/>
    <w:link w:val="BodyText2"/>
    <w:rsid w:val="004061E4"/>
    <w:rPr>
      <w:rFonts w:eastAsia="Times New Roman"/>
      <w:i/>
      <w:iCs/>
      <w:color w:val="auto"/>
      <w:sz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1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D10AC-3D92-4DDD-ADB5-FED92AFD9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4996F-F198-4DFF-B357-2464B72B86AE}"/>
</file>

<file path=customXml/itemProps3.xml><?xml version="1.0" encoding="utf-8"?>
<ds:datastoreItem xmlns:ds="http://schemas.openxmlformats.org/officeDocument/2006/customXml" ds:itemID="{400410C6-82FC-4FB9-B87C-2A336D0FA8E6}"/>
</file>

<file path=customXml/itemProps4.xml><?xml version="1.0" encoding="utf-8"?>
<ds:datastoreItem xmlns:ds="http://schemas.openxmlformats.org/officeDocument/2006/customXml" ds:itemID="{31189F55-5F38-409C-862F-010398175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Administrator</cp:lastModifiedBy>
  <cp:revision>3</cp:revision>
  <cp:lastPrinted>2023-01-06T06:34:00Z</cp:lastPrinted>
  <dcterms:created xsi:type="dcterms:W3CDTF">2025-01-06T03:08:00Z</dcterms:created>
  <dcterms:modified xsi:type="dcterms:W3CDTF">2025-01-06T03:16:00Z</dcterms:modified>
</cp:coreProperties>
</file>